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Храм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 прекраснее
          <w:br/>
           И таинственней нет
          <w:br/>
           Дома белого,
          <w:br/>
           Где немеркнущий свет,
          <w:br/>
           Где в курении
          <w:br/>
           Растворяется плоть, —
          <w:br/>
           Дом, где сходятся
          <w:br/>
           Человек и господь.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2022-04-22T12:58:51+03:00</dcterms:created>
  <dcterms:modified xsi:type="dcterms:W3CDTF">2022-04-22T12:58:51+03:00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