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Христиан Клейст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между нами похвала без лести,
          <w:br/>
          И дружба есть в упор, без фарисейства,
          <w:br/>
          Поучимся ж серьезности и чести
          <w:br/>
          У стихотворца Христиана Клейста.
          <w:br/>
          <w:br/>
          Еще во Франкфурте отцы зевали,
          <w:br/>
          Еще о Гете не было известий,
          <w:br/>
          Слагались гимны, кони гарцевали
          <w:br/>
          И княжества топталися на месте.
          <w:br/>
          <w:br/>
          Война — как плющ в беседке шоколадной.
          <w:br/>
          И далека пока еще от Рейна
          <w:br/>
          Косматая казацкая папаха.
          <w:br/>
          <w:br/>
          И прямо со страницы альманаха
          <w:br/>
          Он в бой сошел и умер так же складно,
          <w:br/>
          Как пел рябину с кружкой мозельвейна.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2022-03-19T09:13:15+03:00</dcterms:created>
  <dcterms:modified xsi:type="dcterms:W3CDTF">2022-03-19T09:13:15+03:00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