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идет путем жемчужным
          <w:br/>
          По садам береговым,
          <w:br/>
          Люди заняты ненужным,
          <w:br/>
          Люди заняты земным.
          <w:br/>
          <w:br/>
          «Здравствуй, пастырь! Рыбарь,
          <w:br/>
          здравствуй!
          <w:br/>
          Вас зову я навсегда,
          <w:br/>
          Чтоб блюсти иную паству
          <w:br/>
          И иные невода.
          <w:br/>
          <w:br/>
          «Лучше ль рыбы или овцы
          <w:br/>
          Человеческой души?
          <w:br/>
          Вы, небесные торговцы,
          <w:br/>
          Не считайте барыши!
          <w:br/>
          <w:br/>
          Ведь не домик в Галилее
          <w:br/>
          Вам награда за труды —
          <w:br/>
          Светлый рай, что розовее
          <w:br/>
          Самой розовой звезды.
          <w:br/>
          <w:br/>
          Солнце близится к притину,
          <w:br/>
          Слышно веянье конца,
          <w:br/>
          Но отрадно будет Сыну
          <w:br/>
          В Доме Нежного Отца».
          <w:br/>
          <w:br/>
          Не томит, не мучит выбор,
          <w:br/>
          Что пленительней чудес?!
          <w:br/>
          И идут пастух и рыбарь
          <w:br/>
          За Искателем Небес.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2022-03-21T08:06:26+03:00</dcterms:created>
  <dcterms:modified xsi:type="dcterms:W3CDTF">2022-03-21T08:06:26+03:00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