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Царило на земле средневековье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Царило на земле средневековье.
          <w:br/>
           Мне кажется – я помню с той поры,
          <w:br/>
           Как честность молча истекала кровью
          <w:br/>
           И молча поднималась на костры.
          <w:br/>
           Я помню все – и одержимость судей,
          <w:br/>
           Судивших тех, кто был не виноват.
          <w:br/>
           Судивших братьев, как врагов не судят,
          <w:br/>
           Как в бешенстве бьют зверя наугад.
          <w:br/>
           Неистовствуя, только бы не думать,
          <w:br/>
           Грех возложив на совесть топора,
          <w:br/>
           Они судили мужество и юность —
          <w:br/>
           За то, что слишком откровенна юность,
          <w:br/>
           За то, что зрелость чересчур мудра.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2022-04-21T22:03:34+03:00</dcterms:created>
  <dcterms:modified xsi:type="dcterms:W3CDTF">2022-04-21T22:03:34+03:00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