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Царь-мастеровой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Сказка на Руси, как предсказанье,
          <w:br/>
           Царская потешная игра.
          <w:br/>
           Слышится в предутреннем тумане
          <w:br/>
           Звонкий голос юного Петра.
          <w:br/>
           Строить — государева забота,
          <w:br/>
           Что ж вы приуныли, мужики?
          <w:br/>
           Жить без флота что-то неохота,
          <w:br/>
           Лешему сдаваться не с руки.
          <w:br/>
          <w:br/>
          Яростные ветры,
          <w:br/>
           Тучи над Невой…
          <w:br/>
           Трудится на верфи
          <w:br/>
           Царь-мастеровой.
          <w:br/>
           Дальние потомки,
          <w:br/>
           Будущего рать:
          <w:br/>
           Главное — в потёмках
          <w:br/>
           Русь не потерять!
          <w:br/>
          <w:br/>
          Царские мозолистые руки,
          <w:br/>
           В бурях удержавшие штурвал.
          <w:br/>
           Пуще всех ремёсла и науки
          <w:br/>
           Царь беречь народу завещал.
          <w:br/>
           Сила наша недругов бесила,
          <w:br/>
           Вельми удивляли мастера.
          <w:br/>
           Сколько раз припомнится России
          <w:br/>
           Гордый зов великого Петра!
          <w:br/>
          <w:br/>
          Чада дорогие,
          <w:br/>
           Милые сыны!
          <w:br/>
           Сильною Россией
          <w:br/>
           Русские сильны!
          <w:br/>
           Дальние потомки,
          <w:br/>
           Будущего рать:
          <w:br/>
           Главное — в потёмках
          <w:br/>
           Русь не потерять!
          <w:br/>
          <w:br/>
          Велики наши мысли державные,
          <w:br/>
           Порадейте за Русь, православные!
          <w:br/>
           Виват! Виват! Виват!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2022-04-22T10:19:09+03:00</dcterms:created>
  <dcterms:modified xsi:type="dcterms:W3CDTF">2022-04-22T10:19:09+03:00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