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Царь Деметрий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его отвергли македонцы
          <w:br/>
           и оказали предпочтенье Пирру,
          <w:br/>
           Деметрий (сильный духом) не по-царски
          <w:br/>
           повел себя, как говорит молва.
          <w:br/>
           Он золотые снял с себя одежды
          <w:br/>
           и сбросил башмаки пурпурные. Потом
          <w:br/>
           в простое платье быстро облачился
          <w:br/>
           и удалился. Поступил он как актер,
          <w:br/>
           что, роль свою сыграв,
          <w:br/>
           когда спектакль окончен,
          <w:br/>
           меняет облаченье и уходит.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2022-04-22T06:03:13+03:00</dcterms:created>
  <dcterms:modified xsi:type="dcterms:W3CDTF">2022-04-22T06:03:13+03:00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