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 Девона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как ты прозрачен, извилистый Девон,
          <w:br/>
           Кусты осеняют цветущий твой дол.
          <w:br/>
           Но лучший из лучших цветов твоих, Девон.
          <w:br/>
           У берега Эйра когда-то расцвел.
          <w:br/>
          <w:br/>
          Солнце, щади этот нежный, без терний,
          <w:br/>
           Алый цветок, напоенный росой.
          <w:br/>
           Пусть из подкравшейся тучи вечерней
          <w:br/>
           Бережно падает ливень косой.
          <w:br/>
          <w:br/>
          Мимо лети, седокрылый восточный
          <w:br/>
           Ветер, ведущий весенний рассвет.
          <w:br/>
           Пусть лепестков не коснется порочный
          <w:br/>
           Червь, поедающий листья и цвет.
          <w:br/>
          <w:br/>
          Лилией стройной гордятся Бурбоны,
          <w:br/>
           В гордой Британии розе почет.
          <w:br/>
           Лучший цветок среди рощи зеленой
          <w:br/>
           Где-то у Девона скромно цветет.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2022-04-22T15:35:29+03:00</dcterms:created>
  <dcterms:modified xsi:type="dcterms:W3CDTF">2022-04-22T15:35:29+03:00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