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 букета 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букете дам Амьенскаго beau mond’a[1]
          <w:br/>
          Звучнее всех рифмует с резедой
          <w:br/>
          Bronze-oxide блондинка Эсклармонда,
          <w:br/>
          Цветя бальзаколетнею звездой.
          <w:br/>
          Она остра, как квинт-эссенца специй,
          <w:br/>
          Ее бравадам нужен резонанс,
          <w:br/>
          В любовники берет «господ с трапеций»
          <w:br/>
          И, так сказать, смакует mesalliance:[2]
          <w:br/>
          Условностям всегда бросает: «schoking!»[3]
          <w:br/>
          Экстравагантно выпускает лиф,
          <w:br/>
          Лорнирует базарно каждый смокинг,
          <w:br/>
          Но не во всяком смокинге калиф:
          <w:br/>
          Как устрицу, глотает с аппетитом
          <w:br/>
          Дежурнаго огейзерную дань:
          <w:br/>
          При этом всем — со вкусом носит титул,
          <w:br/>
          Иной щеке даря свою ладонь.
          <w:br/>
          <w:br/>
          <w:br/>
          <w:br/>
          [1]высший свет (фр.)
          <w:br/>
          [2]мезальянс (фр.)
          <w:br/>
          [3]Ерунда! (англ.)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2022-03-25T10:35:47+03:00</dcterms:created>
  <dcterms:modified xsi:type="dcterms:W3CDTF">2022-03-25T10:35:47+03:00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