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"Цветок к груди приколот..."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Цветок к груди приколот,
          <w:br/>
          Кто приколол - не помню.
          <w:br/>
          Ненасытим мой голод
          <w:br/>
          На грусть, на страсть, на смерть.
          <w:br/>
          <w:br/>
          Виолончелью, скрипом
          <w:br/>
          Дверей и звоном рюмок,
          <w:br/>
          И лязгом шпор, и криком
          <w:br/>
          Вечерних поездов,
          <w:br/>
          <w:br/>
          Выстрелом на охоте
          <w:br/>
          И бубенцами троек -
          <w:br/>
          Зовете вы, зовете
          <w:br/>
          Нелюбленные мной!
          <w:br/>
          <w:br/>
          Но есть еще услада:
          <w:br/>
          Я жду того, кто первый
          <w:br/>
          Поймет меня, как надо -
          <w:br/>
          И выстрелит в упор.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2021-11-11T14:48:47+03:00</dcterms:created>
  <dcterms:modified xsi:type="dcterms:W3CDTF">2021-11-11T14:48:47+03:00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