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роняют робко лепестки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(Сонет с кодою)
          <w:br/>
          Цветы роняют робко лепестки,
          <w:br/>
          Вечерний ветер полон ароматом,
          <w:br/>
          И в сердце, грезой сладостной объятом,
          <w:br/>
          Так сумерки жемчужны и легки.
          <w:br/>
          Акации, опьянены закатом,
          <w:br/>
          Льют нежный дух, клоня свои листки,
          <w:br/>
          К ним ветер льнет, и вихрем беловатым,
          <w:br/>
          Как снег, летят пахучие цветки.
          <w:br/>
          Как гурии неведомого рая,
          <w:br/>
          Сребристых кудрей пряди распуская,
          <w:br/>
          Их белый сонм струится в водомёт;
          <w:br/>
          Вода фонтана льется, бьется звонко,
          <w:br/>
          Чиста, прозрачна, как слеза ребенка,
          <w:br/>
          Но сладострастно песнь ее зовет…
          <w:br/>
          Чу! осыпается коронка за коронкой…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2022-03-19T11:00:36+03:00</dcterms:created>
  <dcterms:modified xsi:type="dcterms:W3CDTF">2022-03-19T11:00:36+03:00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