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Целовались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Целовались.
          <w:br/>
           Плакали
          <w:br/>
           И пели.
          <w:br/>
           Шли в штыки.
          <w:br/>
           И прямо на бегу
          <w:br/>
           Девочка в заштопанной шинели
          <w:br/>
           Разбросала руки на снегу.
          <w:br/>
          <w:br/>
          Мама!
          <w:br/>
           Мама!
          <w:br/>
           Я дошла до цели…
          <w:br/>
           Но в степи, на волжском берегу,
          <w:br/>
           Девочка в заштопанной шинели
          <w:br/>
           Разбросала руки на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2022-04-22T12:28:52+03:00</dcterms:created>
  <dcterms:modified xsi:type="dcterms:W3CDTF">2022-04-22T12:28:52+03:00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