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Целый день — суета у могил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— суета у могил.
          <w:br/>
          В синеватом кадильном дыму
          <w:br/>
          Неизвестный уныло бродил,
          <w:br/>
          Но открылся — лишь мне одному.
          <w:br/>
          Не впервые встречаюсь я с ним.
          <w:br/>
          Он — безликий и странный пришлец.
          <w:br/>
          Задрожали бы все перед ним,
          <w:br/>
          Мне же — радостен бледный мертвец.
          <w:br/>
          Мглистый призрак стоял предо мной
          <w:br/>
          В синеватом куреньи кадил.
          <w:br/>
          Он владеет моею душой.
          <w:br/>
          Он за мною тогда приходил.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2022-03-18T01:45:21+03:00</dcterms:created>
  <dcterms:modified xsi:type="dcterms:W3CDTF">2022-03-18T01:45:21+03:00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