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Цидулка к детям покойного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Цидулка к детям покойного профессора Крашенинникова</strong>
          <w:br/>
          <w:br/>
          Несчастного отца несчастнейшие дети,
          <w:br/>
           Которыми злой рок потщился овладети!
          <w:br/>
           Когда б ваш был отец приказный человек,
          <w:br/>
           Так не были бы вы несчастливы вовек,
          <w:br/>
           По гербу вы бы рцы с большим писали крюком,
          <w:br/>
           В котором состоят подьячески умы,
          <w:br/>
           Не стали бы носить вы нищенской сумы,
          <w:br/>
           И статься бы могло, что б ездили вы цуком,
          <w:br/>
           Потом бы стали вы большие господа;
          <w:br/>
           Однако бы блюли подьячески порядки
          <w:br/>
           И без стыда
          <w:br/>
           Со всех бы брали взятки,
          <w:br/>
           А нам бы сделали пуд тысячу вреда.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2022-04-24T00:57:49+03:00</dcterms:created>
  <dcterms:modified xsi:type="dcterms:W3CDTF">2022-04-24T00:57:49+03:00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