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потехи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Парень ужинает — пора.
          <w:br/>
           В подоконник стучат капели.
          <w:br/>
           За окном орет детвора
          <w:br/>
           То, что мы доорать не успели.
          <w:br/>
          <w:br/>
          То, что намертво — за года,
          <w:br/>
           То, что в пролежнях на постели,
          <w:br/>
           То, что на зиму загадать
          <w:br/>
           Собирались — но опустели.
          <w:br/>
          <w:br/>
          Золотые следы — в забор,
          <w:br/>
           Кирпичи нам весну пророчат.
          <w:br/>
           Дни мигают, и на подбор
          <w:br/>
           Ночи делаются короче.
          <w:br/>
          <w:br/>
          Смирных шорохов череда
          <w:br/>
           Золотою стрелой прошита.
          <w:br/>
           Век оттаивает… Ни черта!
          <w:br/>
           Все сугробы разворошит он.
          <w:br/>
          <w:br/>
          Снова писк воробьев. Салют
          <w:br/>
           Снова залпы в сосульки мечет.
          <w:br/>
           Ни о чем снега не молю —
          <w:br/>
           Поиграемся в чет и нечет.
          <w:br/>
          <w:br/>
          Пусть нам вьюга лица сечет —
          <w:br/>
           Плюнем скуке в лицо коровье.
          <w:br/>
           Не горюй, что не вышел счет,
          <w:br/>
           Не сошелся — и на здоровье!
          <w:br/>
          <w:br/>
          Слышь, опять воробьи кричат,
          <w:br/>
           Мир опять в большеротом смехе,
          <w:br/>
           Делу — время, потехе — час.
          <w:br/>
           Я приветствую час потехи!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2022-04-21T22:39:59+03:00</dcterms:created>
  <dcterms:modified xsi:type="dcterms:W3CDTF">2022-04-21T22:39:59+03:00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