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Частушки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Милкой мне в подарок бурка
          <w:br/>
          и носки подарены.
          <w:br/>
          Мчит Юденич с Петербурга
          <w:br/>
          как наскипидаренный.
          <w:br/>
          Мчит Пилсудский, пыль столбом,
          <w:br/>
          стон идет от марша.
          <w:br/>
          Разобьется панским лбом
          <w:br/>
          об Коммуну маршал.
          <w:br/>
          В октябре с небес не пух —
          <w:br/>
          снег с небес валится.
          <w:br/>
          Что-то наш Деникин вспух,
          <w:br/>
          стал он криволицый.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2021-11-10T18:38:59+03:00</dcterms:created>
  <dcterms:modified xsi:type="dcterms:W3CDTF">2021-11-10T18:38:59+03:00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