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Часы дружбы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 тост я слышал на пиру,
          <w:br/>
          И вот он здесь записан на бумагу.
          <w:br/>
             "Приснилось мне,- сказал нам тамада,
          <w:br/>
             Что умер я, и все-таки не умер,
          <w:br/>
             Что я не жив, и все-таки лежит
          <w:br/>
             Передо мной последняя дорога.
          <w:br/>
             Я шел по ней без хлеба, без огня,
          <w:br/>
             Кругом качалась белая равнина,
          <w:br/>
             Присевшие на корточки холмы
          <w:br/>
             На согнутых хребтах держали небо.
          <w:br/>
             Я шел по ней, весь день я не видал
          <w:br/>
             Ни дыма, ни жилья, ни перекрестка,
          <w:br/>
             Торчали вместо верстовых столбов
          <w:br/>
             Могильные обломанные плиты -
          <w:br/>
             Я надписи истертые читал,
          <w:br/>
             Здесь были похоронены младенцы,
          <w:br/>
             По две недели от роду, по три,
          <w:br/>
             Умершие, едва успев родиться.
          <w:br/>
             К полуночи я встретил старика,
          <w:br/>
             Седой, как лунь, сидел он у дороги
          <w:br/>
             И пил из рога черное вино,
          <w:br/>
             Пахучим козьим сыром заедая.
          <w:br/>
             "Скажи, отец,- спросил я у него,-
          <w:br/>
             Ты сыр жуешь, ты пьешь вино из рога,
          <w:br/>
             Как дожил ты до старости такой
          <w:br/>
             Здесь, где никто не доживал до года?"
          <w:br/>
             Старик, погладив мокрые усы,
          <w:br/>
             Сказал: "Ты ошибаешься, прохожий,
          <w:br/>
             Здесь до глубокой старости живут,
          <w:br/>
             Здесь сверстники мои лежат в могилах,
          <w:br/>
             Ты надписи неправильно прочел -
          <w:br/>
             У нас другое летоисчисленье:
          <w:br/>
             Мы измеряем, долго ли ты жил,
          <w:br/>
             Не днями жизни, а часами дружбы".
          <w:br/>
             И тамада поднялся над столом:
          <w:br/>
             "Так выпьем же, друзья, за годы дружбы!"
          <w:br/>
          Но мы молчали. Если так считать -
          <w:br/>
          Боюсь, не каждый доживет до года!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2021-11-11T06:11:22+03:00</dcterms:created>
  <dcterms:modified xsi:type="dcterms:W3CDTF">2021-11-11T06:11:22+03:00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