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Часы на башне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Башня есть под Ленинградом,
          <w:br/>
          А на башне — циферблат.
          <w:br/>
          Разорвался с башней рядом
          <w:br/>
          Неприятельский снаряд.
          <w:br/>
          <w:br/>
          Бил по башне в перестрелке
          <w:br/>
          Частым градом пулемет.
          <w:br/>
          Но ползут по кругу стрелки, —
          <w:br/>
          Время движется вперед!
          <w:br/>
          <w:br/>
          Под землей лежит в подвале
          <w:br/>
          Сердце башенных часов,
          <w:br/>
          Чтоб его не колебали
          <w:br/>
          Даже звуки голосов.
          <w:br/>
          <w:br/>
          Управляет ходом терций
          <w:br/>
          И движением секунд
          <w:br/>
          Металлическое сердце,
          <w:br/>
          Крепко вдавленное в грунт.
          <w:br/>
          <w:br/>
          К башне — к Пулковским высотам
          <w:br/>
          Много месяцев подряд
          <w:br/>
          Рвался враг, стремясь к воротам,
          <w:br/>
          Замыкавшим Ленинград.
          <w:br/>
          <w:br/>
          Но надежен, неизменен
          <w:br/>
          Ход часов и бег минут.
          <w:br/>
          Устоял твой город, Ленин,
          <w:br/>
          А часы идут, идут.
          <w:br/>
          <w:br/>
          Сбиты вражьи батареи,
          <w:br/>
          Сметены с лица земли.
          <w:br/>
          И на Запад мы быстрее
          <w:br/>
          Стрелок времени пошли!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2022-03-21T14:16:13+03:00</dcterms:created>
  <dcterms:modified xsi:type="dcterms:W3CDTF">2022-03-21T14:16:13+03:00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