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творенья в божьем мире
          <w:br/>
           Так прекрасны, хороши!
          <w:br/>
           Но прекрасней человека
          <w:br/>
           Ничего нет на земли!
          <w:br/>
          <w:br/>
          То себя он ненавидит;
          <w:br/>
           То собой он дорожит;
          <w:br/>
           То полюбит, то разлюбит;
          <w:br/>
           За миг жизни век дрожит…
          <w:br/>
          <w:br/>
          Даст желаньям ли свободу, –
          <w:br/>
           Землю кровью напоит;
          <w:br/>
           Буйной воле даст ли волю, –
          <w:br/>
           Под ним море закипит.
          <w:br/>
          <w:br/>
          Но изменятся стремленья,
          <w:br/>
           Озарится светом ум, —
          <w:br/>
           И своей он красотою
          <w:br/>
           Всё на свете помрачит…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2022-04-22T07:12:25+03:00</dcterms:created>
  <dcterms:modified xsi:type="dcterms:W3CDTF">2022-04-22T07:12:25+03:00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