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Человечеству любо храбриться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Человечеству любо храбриться.
          <w:br/>
           Людям любо греметь и бряцать,
          <w:br/>
           и за это нельзя порицать,
          <w:br/>
           потому что пожалуйте бриться —
          <w:br/>
           и уныло бредет фанфарон,
          <w:br/>
           говорун торопливо смолкает:
          <w:br/>
           часовые с обеих сторон,
          <w:br/>
           судьи перья в чернила макают.
          <w:br/>
          <w:br/>
          Так неужто приврать нам нельзя
          <w:br/>
           между пьяных друзей и веселых,
          <w:br/>
           если жизненная стезя —
          <w:br/>
           ординарный разбитый проселок?
          <w:br/>
           Биографию отлакируешь,
          <w:br/>
           на анкету блеск наведешь —
          <w:br/>
           сердце, стало быть, очаруешь,
          <w:br/>
           душу, стало быть, отведешь.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2022-04-23T06:09:38+03:00</dcterms:created>
  <dcterms:modified xsi:type="dcterms:W3CDTF">2022-04-23T06:09:38+03:00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