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"Чем больше и ярче весна..."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больше и ярче весна -
          <w:br/>
          Тем пение птиц веселее.
          <w:br/>
          Но песнь их умолкнуть должна,
          <w:br/>
          Едва лишь земля побелеет.
          <w:br/>
          <w:br/>
          Чем снег тяжелей у крыльца
          <w:br/>
          И чем безнадежней ненастье -
          <w:br/>
          Тем трепетней песни певца,
          <w:br/>
          Тем больше тепла в них и страсти.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2021-11-11T04:58:25+03:00</dcterms:created>
  <dcterms:modified xsi:type="dcterms:W3CDTF">2021-11-11T04:58:25+03:00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