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Глухо мой заступ, о череп ударясь, звенит. Замогильный
          <w:br/>
           Гость, выходи-ко! Вокруг тебя панцирь, перчатки и бердыш —
          <w:br/>
           Пусть истлевают! Тебя ж отлучу я, о череп, от тлена!
          <w:br/>
           Ты не услышишь ни кликов воинских, ни бранных ударов.
          <w:br/>
           Мирно лежи у подножия лиры эллинской и миртом
          <w:br/>
           Вечнозеленой Эллады венчайся, порой наполняясь
          <w:br/>
           Гулким ответом на струны ее, потрясенные ветром.
          <w:br/>
           Так же не в вечных ли миртах, не в звуках ли горних гармоний
          <w:br/>
           Прежний хозяин твой, дух, утопает теперь?..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2022-04-22T11:06:31+03:00</dcterms:created>
  <dcterms:modified xsi:type="dcterms:W3CDTF">2022-04-22T11:06:31+03:00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