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Черепаха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каменных отрогах Пиэрии
          <w:br/>
          Водили музы первый хоровод,
          <w:br/>
          Чтобы, как пчелы, лирники слепые
          <w:br/>
          Нам подарили ионийский мед.
          <w:br/>
          И холодком повеяло высоким
          <w:br/>
          От выпукло-девического лба,
          <w:br/>
          Чтобы раскрылись правнукам далеким
          <w:br/>
          Архипелага нежные гроба.
          <w:br/>
          <w:br/>
          Бежит весна топтать луга Эллады,
          <w:br/>
          Обула Сафо пестрый сапожок,
          <w:br/>
          И молоточками куют цикады,
          <w:br/>
          Как в песенке поется, перстенек.
          <w:br/>
          Высокий дом построил плотник дюжий,
          <w:br/>
          На свадьбу всех передушили кур,
          <w:br/>
          И растянул сапожник неуклюжий
          <w:br/>
          На башмаки все пять воловьих шкур.
          <w:br/>
          <w:br/>
          Нерасторопна черепаха-лира,
          <w:br/>
          Едва-едва беспалая ползет,
          <w:br/>
          Лежит себе на солнышке Эпира,
          <w:br/>
          Тихонько грея золотой живот.
          <w:br/>
          Ну, кто ее такую приласкает,
          <w:br/>
          Кто спящую ее перевернет?
          <w:br/>
          Она во сне Терпандра ожидает,
          <w:br/>
          Сухих перстов предчувствуя налет.
          <w:br/>
          <w:br/>
          Поит дубы холодная криница,
          <w:br/>
          Простоволосая шумит трава,
          <w:br/>
          На радость осам пахнет медуница.
          <w:br/>
          О, где же вы, святые острова,
          <w:br/>
          Где не едят надломленного хлеба,
          <w:br/>
          Где только мед, вино и молоко,
          <w:br/>
          Скрипучий труд не омрачает неба
          <w:br/>
          И колесо вращается легко?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2022-03-19T07:39:36+03:00</dcterms:created>
  <dcterms:modified xsi:type="dcterms:W3CDTF">2022-03-19T07:39:36+03:00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