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пришел ко мне тенью в безлунной ночи,
          <w:br/>
           Встав в ногах одинокой кровати.
          <w:br/>
           Его лик озаряло лишь пламя свечи,
          <w:br/>
           Что мерцала на стенке в лампаде.
          <w:br/>
          <w:br/>
          Он стоял словно камень: безмолвен и тверд,
          <w:br/>
           Тот, что ставят на древних могилах,
          <w:br/>
           В цвета ночи броне – недоступен и горд!
          <w:br/>
           Превозмочь его взгляд я не в силах…
          <w:br/>
          <w:br/>
          Ты зачем здесь? Чего тебе нужно, ответь?!
          <w:br/>
           Как?! Ужель срок ответа подходит?!
          <w:br/>
           Кем ты послан? Быть может хозяин твой смерть,
          <w:br/>
           Что в час волка к избранным приходит?!
          <w:br/>
          <w:br/>
          Говори же! Нет силы в молчанку играть!
          <w:br/>
           Счет, какой мне к оплате предъявишь?
          <w:br/>
           Что мне – жить? Или время сей мир покидать?!
          <w:br/>
           Приговор или милость мне явишь?!
          <w:br/>
          <w:br/>
          Ничего не сказал мне таинственный гость.
          <w:br/>
           Лишь, закрыв свои ясные очи,
          <w:br/>
           Он забрал весь мой страх и отчаянья злость.
          <w:br/>
           И растаял в безмолвии ночи…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2022-04-21T14:36:34+03:00</dcterms:created>
  <dcterms:modified xsi:type="dcterms:W3CDTF">2022-04-21T14:36:34+03:00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