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Чести золото не купит.
          <w:br/>
          Честный чести не уступит.
          <w:br/>
          Честь нужна ему, как свет.
          <w:br/>
          <w:br/>
          Рад продать её бесчестный…
          <w:br/>
          Но, как всякому известно,
          <w:br/>
          У бесчестных чести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2022-03-21T14:14:16+03:00</dcterms:created>
  <dcterms:modified xsi:type="dcterms:W3CDTF">2022-03-21T14:14:16+03:00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