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Честь Лизетты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дамы! Что вам честь Лизетты?
          <w:br/>
           Вы насмехаетесь над ней.
          <w:br/>
           Она — гризетка, да… Но это
          <w:br/>
           В любви всех титулов знатней!
          <w:br/>
           Судью, священника, маркиза
          <w:br/>
           Она сумеет покорить.
          <w:br/>
           О вас не сплетничает Лиза…
          <w:br/>
           Не вам о чести говорить!
          <w:br/>
          <w:br/>
          Всему, что дарят ей, — ведете
          <w:br/>
           Вы счет в гостиных без конца,
          <w:br/>
           А на балах вы спины гнете,
          <w:br/>
           Златого чествуя тельца…
          <w:br/>
           Империя во время оно
          <w:br/>
           Легко могла всех вас купить,
          <w:br/>
           А Лиза гонит прочь шпионов…
          <w:br/>
           Не вам о чести говорить!
          <w:br/>
          <w:br/>
          Под пеплом разожжет Лизетта
          <w:br/>
           Всегда огонь… Решил ввести
          <w:br/>
           Ее в среду большого света
          <w:br/>
           Один барон, чтоб быть в чести.
          <w:br/>
           Ее краса и двор принудит
          <w:br/>
           Ему вниманье подарить…
          <w:br/>
           Хоть фавориткой Лиза будет —
          <w:br/>
           Не вам о чести говорить!
          <w:br/>
          <w:br/>
          Тогда вы станете, наверно,
          <w:br/>
           Твердить, что вы — ее родня,
          <w:br/>
           Хвалу кадить ей лицемерно,
          <w:br/>
           К ней ездить каждые два дня…
          <w:br/>
           Но хоть могли б ее капризы
          <w:br/>
           Все государство разорить —
          <w:br/>
           Не вам судить о нравах Лизы,
          <w:br/>
           Не вам о чести говорить!
          <w:br/>
          <w:br/>
          Вы в чести смыслите, простите,
          <w:br/>
           Не больше, чем любой лакей,
          <w:br/>
           Что возглашает при визите
          <w:br/>
           У двери титулы гостей.
          <w:br/>
           Кто на ходулях этикета —
          <w:br/>
           Душою тем не воспарить…
          <w:br/>
           Храни господь от вас Лизетту!
          <w:br/>
           Не вам о чести говорить.О дамы!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2022-04-22T11:34:00+03:00</dcterms:created>
  <dcterms:modified xsi:type="dcterms:W3CDTF">2022-04-22T11:34:00+03:00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