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Четвертый век идет на сценах мира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Четвертый век идет на сценах мира
          <w:br/>
          Веселая комедия Шекспира.
          <w:br/>
          Четвертый век живет старик Фальстаф,
          <w:br/>
          Сластолюбив, прожорлив и лукав.
          <w:br/>
          <w:br/>
          Не книгой он лежит на полке шкафа.
          <w:br/>
          Нет, вы живого знаете Фальстафа.
          <w:br/>
          И множество фальстафов с ним в родстве.
          <w:br/>
          Сейчас его увидите в Москве.
          <w:br/>
          <w:br/>
          Не в Англии, где встарь Елизавета
          <w:br/>
          С надменною улыбкой на лице
          <w:br/>
          Комедию смотрела во дворце,
          <w:br/>
          А в наши дни — в театре Моссовета.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2022-03-20T12:56:49+03:00</dcterms:created>
  <dcterms:modified xsi:type="dcterms:W3CDTF">2022-03-20T12:56:49+03:00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