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"Четвёртый год..."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Четвёртый год.
          <w:br/>
          Глаза, как лёд,
          <w:br/>
          Брови уже роковые,
          <w:br/>
          Сегодня впервые
          <w:br/>
          С кремлёвских высот
          <w:br/>
          Наблюдаешь ты
          <w:br/>
          Ледоход.
          <w:br/>
          <w:br/>
          Льдины, льдины
          <w:br/>
          И купола.
          <w:br/>
          Звон золотой,
          <w:br/>
          Серебряный звон.
          <w:br/>
          Руки скрещены,
          <w:br/>
          Рот нем.
          <w:br/>
          Брови сдвинув — Наполеон! —
          <w:br/>
          Ты созерцаешь — Кремль.
          <w:br/>
          <w:br/>
          — Мама, куда — лёд идёт?
          <w:br/>
          — Вперёд, лебедёнок.
          <w:br/>
          Мимо дворцов, церквей, ворот —
          <w:br/>
          Вперёд, лебедёнок!
          <w:br/>
          <w:br/>
          Синий
          <w:br/>
          Взор — озабочен.
          <w:br/>
          — Ты меня любишь, Марина?
          <w:br/>
          — Очень.
          <w:br/>
          — Навсегда?
          <w:br/>
          — Да.
          <w:br/>
          <w:br/>
          Скоро — закат,
          <w:br/>
          Скоро — назад:
          <w:br/>
          Тебе — в детскую, мне —
          <w:br/>
          Письма читать дерзкие,
          <w:br/>
          Кусать рот.
          <w:br/>
          <w:br/>
          А лёд
          <w:br/>
          Всё
          <w:br/>
          Идёт.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2021-11-11T01:10:51+03:00</dcterms:created>
  <dcterms:modified xsi:type="dcterms:W3CDTF">2021-11-11T01:10:51+03:00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