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Четырнадцатое июля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память детских дней отрадна в заточенье!
          <w:br/>
           Я помню этот клич, во всех устах один:
          <w:br/>
           «В Бастилью, граждане! к оружию! отмщенье!»
          <w:br/>
           Все бросилось — купец, рабочий, мещанин.
          <w:br/>
           То барабан бил сбор, то пушка грохотала…
          <w:br/>
           По лицам матерей и жен мелькала тень.
          <w:br/>
           Но победил народ; пред ним твердыня пала.
          <w:br/>
           Как солнце радостно сияло в этот день,
          <w:br/>
           В великий этот день!
          <w:br/>
          <w:br/>
          Все обнимались, все — и нищий и богатый;
          <w:br/>
           Рассказ чудесных дел средь женщин не смолкал.
          <w:br/>
           Вот криком радостным все встретили солдата:
          <w:br/>
           Герой осады он, народу помогал.
          <w:br/>
           С любовью Лафайет, я слышал, поминался;
          <w:br/>
           Король же… вкруг него черней сгущалась тень.
          <w:br/>
           Свободна Франция!.. Мой разум пробуждался…
          <w:br/>
           Как солнце радостно сияло в этот день,
          <w:br/>
           В великий этот день!
          <w:br/>
          <w:br/>
          Назавтра был я там: уж замок с места срыли.
          <w:br/>
           Среди развалин мне сказал седой старик:
          <w:br/>
           «Мой сын, здесь произвол и деспотизм душили
          <w:br/>
           Народный каждый вопль, народный каждый крик.
          <w:br/>
           Для беззащитных жертв им мест недоставало…
          <w:br/>
           Изрыли землю всю: то яма, то ступень.
          <w:br/>
           При первом натиске, шатаясь, крепость пала».
          <w:br/>
           Как солнце радостно сияло в этот день,
          <w:br/>
           В великий этот день!
          <w:br/>
          <w:br/>
          Свобода, древняя святая бунтовщица,
          <w:br/>
           Вооруженная обломками желез,
          <w:br/>
           Зовет — торжественно над нами воцариться —
          <w:br/>
           Святое Равенство, сестру свою с небес.
          <w:br/>
           Они своих борцов уж выслали насилью:
          <w:br/>
           Для громов Мирабо двор — хрупкая мишень.
          <w:br/>
           Народу он кричит: «Еще, еще Бастилью!»
          <w:br/>
           Как солнце радостно сияло в этот день,
          <w:br/>
           В великий этот день!
          <w:br/>
          <w:br/>
          Где мы посеяли, народы пожинают.
          <w:br/>
           Десятки королей, заслышав наш погром,
          <w:br/>
           Дрожа, свои венцы плотнее нажимают,
          <w:br/>
           Их подданные нас приветствуют тайком.
          <w:br/>
           Отныне светлый век — век прав людских — начнется,
          <w:br/>
           Всю землю обоймет его святая сень.
          <w:br/>
           Здесь новый мир в пыли развалин создается.
          <w:br/>
           Как солнце радостно сияло в этот день,
          <w:br/>
           В великий этот день!
          <w:br/>
          <w:br/>
          Уроки старика я живо вспоминаю;
          <w:br/>
           И сам он, как живой, встает в уме моем. —
          <w:br/>
           Но через сорок лет я этот день встречаю —
          <w:br/>
           Июльский славный день — в темнице за замком.
          <w:br/>
           Свобода! голос мой, и преданный опале,
          <w:br/>
           Звучит хвалой тебе! В окне редеет тень…
          <w:br/>
           И вот лучи зари в решетках засверкали…
          <w:br/>
           Как солнце радостно выходит в этот день,
          <w:br/>
           В великий этот день!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2022-04-22T11:38:00+03:00</dcterms:created>
  <dcterms:modified xsi:type="dcterms:W3CDTF">2022-04-22T11:38:00+03:00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