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Чижик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Чижик-пыжик! Это что ж?
          <w:br/>
           Люди спят, а ты поешь?
          <w:br/>
          <w:br/>
          — Чи-чи-чив! Ти-ти! Тью-тью!
          <w:br/>
           Я для солнышка пою.
          <w:br/>
          <w:br/>
          — Милый чижик! Ты чудак…
          <w:br/>
           Всюду холод, всюду мрак.
          <w:br/>
          <w:br/>
          — Чьи-чи-чи! А все равно
          <w:br/>
           Станет розовым окно.
          <w:br/>
          <w:br/>
          — Солнце выйдет, глупый чиж,
          <w:br/>
           Если ты и помолчишь!
          <w:br/>
          <w:br/>
          — А под песню — чьи-ти-ти!-
          <w:br/>
           Веселей ему идти!
          <w:br/>
          <w:br/>
          — Чи-чи-чив-ти-ти-тью-тью!
          <w:br/>
           Чьи-чи-чи! Тив-тив! Чью-чью!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2022-05-01T10:14:56+03:00</dcterms:created>
  <dcterms:modified xsi:type="dcterms:W3CDTF">2022-05-01T10:14:56+03:00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