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Чистильщик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Подойди ко мне поближе,
          <w:br/>
          Крепче ногу ставь сюда,
          <w:br/>
          У тебя ботинок рыжий,
          <w:br/>
          Не годится никуда.
          <w:br/>
          <w:br/>
          Я его почищу кремом,
          <w:br/>
          Черной бархаткой натру,
          <w:br/>
          Чтобы желтым стал совсем он,
          <w:br/>
          Словно солнце поутру.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2022-03-19T04:58:11+03:00</dcterms:created>
  <dcterms:modified xsi:type="dcterms:W3CDTF">2022-03-19T04:58:11+03:00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