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Читалочка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Как хорошо уметь читать!<w:br/>Не надо к маме приставать,<w:br/>Не надо бабушку трясти:<w:br/>&laquo;Прочти, пожалуйста, прочти!&raquo;<w:br/>Не надо умолять сестрицу:<w:br/>&laquo;Ну прочитай еще страницу!&raquo;<w:br/>Не надо звать,<w:br/>Не надо ждать,<w:br/>А можно взять<w:br/>И почитать!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2021-11-11T06:48:27+03:00</dcterms:created>
  <dcterms:modified xsi:type="dcterms:W3CDTF">2021-11-11T06:48:27+03:00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