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видят люди в городке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видят люди в городке,
          <w:br/>
           Закутанном в закатный свет?
          <w:br/>
           Сияет солнце в городке
          <w:br/>
           Для той, кому соперниц нет.
          <w:br/>
          <w:br/>
          С лучом прощаясь на ходу,
          <w:br/>
           Она идет в зеленый сад.
          <w:br/>
           Цветок, раскрывшийся в саду,
          <w:br/>
           Ее прощальный ловит взгляд.
          <w:br/>
          <w:br/>
          Как рады птицы вместе с ней
          <w:br/>
           Встречать приветом юный год.
          <w:br/>
           При ней свежее и милей
          <w:br/>
           Ее сестры — весны приход.
          <w:br/>
          <w:br/>
          Мигает солнце городку
          <w:br/>
           И свежей зелени долин.
          <w:br/>
           Но в этом славном городке
          <w:br/>
           Нет никого прекрасней Джин.
          <w:br/>
          <w:br/>
          Без милой Джинни нет цветов,
          <w:br/>
           Без милой Джинни рай — не рай,
          <w:br/>
           А с нею вместе я готов
          <w:br/>
           Перенестись в Лапландский край.
          <w:br/>
          <w:br/>
          В пещере с ней найду приют,
          <w:br/>
           Согласен жить в норе любой.
          <w:br/>
           Там, где метели воздух рвут,
          <w:br/>
           Я заслоню ее собой,
          <w:br/>
          <w:br/>
          Над городком пробыв часы,
          <w:br/>
           Уходит вниз багряный шар.
          <w:br/>
           Но никогда такой красы
          <w:br/>
           Не озарял его пожар!..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2022-04-21T20:29:47+03:00</dcterms:created>
  <dcterms:modified xsi:type="dcterms:W3CDTF">2022-04-21T20:29:47+03:00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