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 за мгновенье!.."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мгновенье! Родное дитя
          <w:br/>
          дальше от сердца, чем этот обычай:
          <w:br/>
          красться к столу сквозь чащобу житья,
          <w:br/>
          зренье возжечь и следить за добычей.
          <w:br/>
          От неусыпной засады моей
          <w:br/>
          не упасется ни то и ни это.
          <w:br/>
          Пав неминуемой рысью с ветвей,
          <w:br/>
          вцепится слово в загривок предмета.
          <w:br/>
          Эй, в небесах! Как ты любишь меня!
          <w:br/>
          И, заточенный в чернильную склянку,
          <w:br/>
          образ вселенной глядит из темна,
          <w:br/>
          муча меня, как сокровище скрягу.
          <w:br/>
          Так говорю я и знаю, что лгу.
          <w:br/>
          Необитаема высь надо мною.
          <w:br/>
          Гаснут два фосфорных пекла во лбу.
          <w:br/>
          Лютый младенец кричит за стеною.
          <w:br/>
          Спал, присосавшись к сладчайшему сну,
          <w:br/>
          ухом не вёл, а почуял измену.
          <w:br/>
          Всё - лишь ему, ничего - ремеслу,
          <w:br/>
          быть по сему, и перечить не смею.
          <w:br/>
          Мне - только маленькой гибели звук:
          <w:br/>
          это чернил перезревшая влага
          <w:br/>
          вышибла пробку. Бессмысленный круг
          <w:br/>
          букв нерожденных приемлет бумага.
          <w:br/>
          Властвуй, исчадие крови моей!
          <w:br/>
          Если жива, - значит, я недалече.
          <w:br/>
          Что же, не хуже других матерей
          <w:br/>
          я - погубившая детище речи.
          <w:br/>
          Чем я плачу за улыбку твою,
          <w:br/>
          я любопытству людей не отвечу.
          <w:br/>
          Лишь содрогнусь и глаза притворю,
          <w:br/>
          если лицо мое в зеркале встречу.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2021-11-11T05:16:13+03:00</dcterms:created>
  <dcterms:modified xsi:type="dcterms:W3CDTF">2021-11-11T05:16:13+03:00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