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Идет по свету чудище,
          <w:br/>
              Идет, бредет, шатается,
          <w:br/>
              На нем дерьмо и рубище,
          <w:br/>
              И чудище-то, чудище,
          <w:br/>
              Идет — и улыбается!
          <w:br/>
          <w:br/>
             Идет, не хочет кланяться:
          <w:br/>
              "Левей" — кричит богатому.
          <w:br/>
              В руке-то зелья скляница;
          <w:br/>
              Идет, бредет — растянется,
          <w:br/>
              И хоть бы что косматому!
          <w:br/>
          <w:br/>
             Ой, чудище, ой, пьяница,
          <w:br/>
              Тебе ли не кобениться,
          <w:br/>
              Тебе ли не кричать
          <w:br/>
              И конному и пешему:
          <w:br/>
              "Да ну вас, черти, к лешему —
          <w:br/>
              На всех мне наплевать!"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2022-04-22T19:01:46+03:00</dcterms:created>
  <dcterms:modified xsi:type="dcterms:W3CDTF">2022-04-22T19:01:46+03:00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