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 на уроке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однажды ненароком
          <w:br/>
          Задремала за уроком.
          <w:br/>
          Мне уютно и приятно,
          <w:br/>
          Я на лодочке плыву,
          <w:br/>
          И одно мне непонятно,
          <w:br/>
          Что во сне, что наяву.
          <w:br/>
          <w:br/>
          Вдруг неведомо откуда
          <w:br/>
          Раздается вдалеке:
          <w:br/>
          - Шура Волкова,
          <w:br/>
                     к доске!
          <w:br/>
          <w:br/>
          И вот тут случилось чудо:
          <w:br/>
          Я на лодочке плыву
          <w:br/>
          И во сне кувшинки рву,
          <w:br/>
          А урок я без запинки
          <w:br/>
          Отвечаю наяву.
          <w:br/>
          <w:br/>
          Получила тройку с плюсом,
          <w:br/>
          Но вздремнула я со вкусом.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2021-11-11T05:40:54+03:00</dcterms:created>
  <dcterms:modified xsi:type="dcterms:W3CDTF">2021-11-11T05:40:54+03:00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