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Франкфурте
          <w:br/>
           Холодно розы цветут.
          <w:br/>
           В Москве
          <w:br/>
           Зацветают
          <w:br/>
           Узоры
          <w:br/>
           На стеклах.
          <w:br/>
          <w:br/>
          Наш «бьюик» несется
          <w:br/>
           В багряных потемках —
          <w:br/>
           Сквозь сумерки
          <w:br/>
           Строгих немецких минут.
          <w:br/>
          <w:br/>
          Сквозь зарево кленов
          <w:br/>
           И музыку сосен.
          <w:br/>
           Сквозь тонкое кружево
          <w:br/>
           Желтых берез.
          <w:br/>
          <w:br/>
          Я в эти красоты
          <w:br/>
           Ненадолго сослан,
          <w:br/>
           Как спутник
          <w:br/>
           В печальные залежи звезд.
          <w:br/>
          <w:br/>
          Со мной переводчица —
          <w:br/>
           Строгая женщина.
          <w:br/>
           Мы с нею летим сквозь молчанье
          <w:br/>
           И грусть.
          <w:br/>
          <w:br/>
          И осень ее
          <w:br/>
           Так прекрасна и женственна,
          <w:br/>
           Что я своим словом
          <w:br/>
           Нарушить боюсь.
          <w:br/>
          <w:br/>
          Нас «бьюик»
          <w:br/>
           Из старого леса выносит.
          <w:br/>
           Дорога втекает
          <w:br/>
           В оранжевый круг.
          <w:br/>
          <w:br/>
          Как все здесь похоже
          <w:br/>
           На русскую осень.
          <w:br/>
           Как Русь не похожа на все,
          <w:br/>
           Что вокруг.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2022-04-22T20:32:30+03:00</dcterms:created>
  <dcterms:modified xsi:type="dcterms:W3CDTF">2022-04-22T20:32:30+03:00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