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Чуть сошлись мы, друг друга узнали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сошлись мы — друг друга узнали.
          <w:br/>
           Ваши речи мне в душу запали,
          <w:br/>
           Но, увы! не услышать мне их,
          <w:br/>
           Не услышать мне звуков родных.
          <w:br/>
          <w:br/>
          Не помочь, видно, горю словами!
          <w:br/>
           На мгновенье я встретился с вами,
          <w:br/>
           Расстаюсь навсегда, навсегда:
          <w:br/>
           Унесетесь вы бог весть куда!
          <w:br/>
          <w:br/>
          Вот как жизнь иногда бестолкова!
          <w:br/>
           Вот как доля глупа и сурова!
          <w:br/>
           Уж как ляжет она на плечах —
          <w:br/>
           Белый свет помутится в глазах!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2022-04-21T14:42:34+03:00</dcterms:created>
  <dcterms:modified xsi:type="dcterms:W3CDTF">2022-04-21T14:42:34+03:00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