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Чуя внушенный другими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Чуя внушенный другими ответ,
          <w:br/>
          Тихий в глазах прочитал я запрет,
          <w:br/>
          Но мне понятней еще говорит
          <w:br/>
          Этот правдивый румянец ланит,
          <w:br/>
          Этот цветов обмирающих зов,
          <w:br/>
          Этот теней набегающий кров,
          <w:br/>
          Этот предательский шепот ручья,
          <w:br/>
          Этот рассыпчатый клич соловья.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2022-03-18T11:29:05+03:00</dcterms:created>
  <dcterms:modified xsi:type="dcterms:W3CDTF">2022-03-18T11:29:05+03:00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