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Шаги батальона от боя до боя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Светлой памяти А. В. Парфёнова,
          <w:br/>
           автора повести «Шаги батальона»
          <w:br/>
          <w:br/>
          Шаги батальона от боя до боя
          <w:br/>
           Гремят как чеканная медь,
          <w:br/>
           И неугомонно любою судьбою
          <w:br/>
           Вершит окаянная смерть.
          <w:br/>
           Нелепая смерть… Но не так уж нелепо
          <w:br/>
           Погибнуть в тяжёлом бою
          <w:br/>
           За чистое небо, за ясное небо,
          <w:br/>
           За крайнюю хату свою!
          <w:br/>
          <w:br/>
          Совсем не нелепо рвануться в атаку.
          <w:br/>
           Когда подступают враги,
          <w:br/>
           Когда по пригорку, когда по оврагу
          <w:br/>
           Гремят батальона шаги.
          <w:br/>
          <w:br/>
          Уходят в былое
          <w:br/>
           Шаги батальонов.
          <w:br/>
           Прощаюсь с тобою,
          <w:br/>
           Сашуня Парфёнов!
          <w:br/>
           Не в курской траншее —
          <w:br/>
           В районной больнице
          <w:br/>
           Погибнуть страшнее,
          <w:br/>
           Чем с недругом биться!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2022-04-21T19:42:30+03:00</dcterms:created>
  <dcterms:modified xsi:type="dcterms:W3CDTF">2022-04-21T19:42:30+03:00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