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Шел дождь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Шел дождь-это чья-то простая душа<w:br/>пеклась о платане, чернеющем сухо.<w:br/>Я знал о дожде. Но чрезмерность дождя<w:br/>была впечатленьем не тела, а слуха.<w:br/><w:br/>Не помнило тело про сырость одежд,<w:br/>но слух оценил этой влаги избыток.<w:br/>Как громко! Как звонко! Как долго! О, где ж<w:br/>спасенье от капель, о землю разбитых!<w:br/><w:br/>Я видел: процессии горестный горб<w:br/>влачится, и струи небесные льются,<w:br/>и в сумерках скромных сверкающий гроб<w:br/>взошел, как огромная черная люстра.<w:br/><w:br/>Быть может, затем малый шорох земной<w:br/>казался мне грубым и острым предметом,<w:br/>что тот, кто терпел его вместе со мной,<w:br/>теперь не умел мне способствовать в этом.<w:br/><w:br/>Не знаю, кто был он, кого он любил,<w:br/>но как же в награду за сходство, за странность,<w:br/>что жил он, со мною дыханье делил,<w:br/>не умер я &#8212; с ним разделить бездыханность!<w:br/><w:br/>И я не покаран был, а покорен<w:br/>той малостью, что мимолетна на свете.<w:br/>Есть в плаче над горем чужих похорон<w:br/>слеза о родимости собственной смерти.<w:br/><w:br/>Бессмертья желала душа и лгала,<w:br/>хитросплетенья дождя расплетала,<w:br/>и капли, созревшие в колокола,<w:br/>раскачивались и срывались с платана.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2022-03-17T20:56:13+03:00</dcterms:created>
  <dcterms:modified xsi:type="dcterms:W3CDTF">2022-03-17T20:56:13+03:00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