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Шестнадцати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Счастливая девушка
          <w:br/>
          Шестнадцати лет!
          <w:br/>
          О, возраст влюбленности
          <w:br/>
          И быстрых побед!
          <w:br/>
          О, миг пробуждения,
          <w:br/>
          Румяный расцвет!
          <w:br/>
          Весь мир вам — как житница,
          <w:br/>
          Он нам только пуст.
          <w:br/>
          Он вам улыбается,
          <w:br/>
          Как розовый куст,
          <w:br/>
          Как нежность подвижная
          <w:br/>
          Смеющихся уст.
          <w:br/>
          К вам жизнь приближается,
          <w:br/>
          Ласкает, зовет
          <w:br/>
          Под солнцем на озере
          <w:br/>
          Вскрывается лед
          <w:br/>
          На пчельнике топится
          <w:br/>
          И копится мед.
          <w:br/>
          Во всем обещания
          <w:br/>
          И ласковый свет
          <w:br/>
          Вы спросите, взглянете,
          <w:br/>
          Вам будет ответ.
          <w:br/>
          О, милая девушка
          <w:br/>
          Шестнадцати лет!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2022-03-17T18:28:37+03:00</dcterms:created>
  <dcterms:modified xsi:type="dcterms:W3CDTF">2022-03-17T18:28:37+03:00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