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Шорох акации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Летом столицы пустеют. Субботы и отпуска
          <w:br/>
          уводят людей из города. По вечерам — тоска.
          <w:br/>
          В любую из них спокойно можно ввести войска.
          <w:br/>
          И только набравши номер одной из твоих подруг,
          <w:br/>
          не уехавшей до сих пор на юг,
          <w:br/>
          насторожишься, услышав хохот и волапюк,
          <w:br/>
          <w:br/>
          и молча положишь трубку: город захвачен; строй
          <w:br/>
          переменился: все чаще на светофорах — ‘Стой’.
          <w:br/>
          Приобретая газету, ее начинаешь с той
          <w:br/>
          колонки, где ‘что в театрах’ рассыпало свой петит.
          <w:br/>
          Ибсен тяжеловесен, А. П. Чехов претит.
          <w:br/>
          Лучше пойти пройтись, нагулять аппетит.
          <w:br/>
          <w:br/>
          Солнце всегда садится за телебашней. Там
          <w:br/>
          и находится Запад, где выручают дам,
          <w:br/>
          стреляют из револьвера и говорят ‘не дам’,
          <w:br/>
          если попросишь денег. Там поет ‘ла-ди-да’,
          <w:br/>
          трепеща в черных пальцах, серебряная дуда.
          <w:br/>
          Бар есть окно, прорубленное туда.
          <w:br/>
          <w:br/>
          Вереница бутылок выглядит как Нью-Йорк.
          <w:br/>
          Это одно способно привести вас в восторг.
          <w:br/>
          Единственное, что выдает Восток,
          <w:br/>
          это — клинопись мыслей: любая из них — тупик,
          <w:br/>
          да на банкнотах не то Магомет, не то его горный пик,
          <w:br/>
          да шелестящее на ухо жаркое ‘ду-ю-спик’.
          <w:br/>
          <w:br/>
          И когда ты потом петляешь, это — прием котла,
          <w:br/>
          новые Канны, где, обдавая запахами нутра,
          <w:br/>
          в ванной комнате, в четыре часа утра,
          <w:br/>
          из овала над раковиной, в которой бурлит моча,
          <w:br/>
          на тебя таращится, сжав рукоять меча,
          <w:br/>
          Завоеватель, старающийся выговорить ‘ча-ча-ча’.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2022-03-17T22:07:22+03:00</dcterms:created>
  <dcterms:modified xsi:type="dcterms:W3CDTF">2022-03-17T22:07:22+03:00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