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Штурм неба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Сдвинь плотно, память, жалюзи!
          <w:br/>
          Миг, стань как даль! как мир — уют!
          <w:br/>
          Вот — майский день; над Жювизи
          <w:br/>
          Бипланы первые планируют.
          <w:br/>
          Еще! Сквозь книги свет просей,
          <w:br/>
          Тот, что мутнел в каррарском мраморе!
          <w:br/>
          Вот — стал на скат, крылат, Персей;
          <w:br/>
          Икар воск крыльев сеет на море.
          <w:br/>
          Еще! Гуди, что лук тугой,
          <w:br/>
          Любимцев с тьмы столетий кликая!
          <w:br/>
          Бред мудрых, Леонард и Гойи:
          <w:br/>
          «Вскрылит, взлетит птица великая…»
          <w:br/>
          Еще! Всех бурь, вcex анархий
          <w:br/>
          Сны! все легенды Атлантидины!
          <w:br/>
          Взнести скиптр четырех стихий,
          <w:br/>
          Идти нам, людям, в путь неиденный!
          <w:br/>
          И вдруг — открой окно. Весь день
          <w:br/>
          Пусть хлынет, ранней мглой опудренный;
          <w:br/>
          Трам, тротуар, явь, жизнь везде,
          <w:br/>
          И вот — биплан над сквером Кудрина.
          <w:br/>
          Так просто! Кинув свой ангар,
          <w:br/>
          Зверь порскает над окским берегом;
          <w:br/>
          И, где внизу черн кочегар,
          <w:br/>
          Бел в синеве, летя к Америкам.
          <w:br/>
          Границы стерты, — с досок мел!
          <w:br/>
          Ввысь взвив, незримыми лианами
          <w:br/>
          Наш век связать сумел, посмел
          <w:br/>
          Круг стран за всеми океанами.
          <w:br/>
          Штурм неба! Слушай! Целься! Пли!
          <w:br/>
          «Allons, enfants»… — «Вставай…» и «Са ira».
          <w:br/>
          Вслед за фарманом меть с земли
          <w:br/>
          В зыбь звезд, междупланетный аэро!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2022-03-20T05:03:04+03:00</dcterms:created>
  <dcterms:modified xsi:type="dcterms:W3CDTF">2022-03-20T05:03:04+03:00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