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Шум и гам в кабаке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 и гам в кабаке,
          <w:br/>
           Люд честной гуляет;
          <w:br/>
           Расходился бедняк,
          <w:br/>
           Пляшет, припевает: 
          <w:br/>
          <w:br/>
          «Эй, вы, — ну, полно спать!
          <w:br/>
           Пей вино со мною!
          <w:br/>
           Так и быть, уж тряхну
          <w:br/>
           Для друзей мошною! 
          <w:br/>
          <w:br/>
          Денег, что ль, с нами нет?..
          <w:br/>
           По рублю на брата!
          <w:br/>
           У меня сто рублей
          <w:br/>
           Каждая заплата! 
          <w:br/>
          <w:br/>
          Не беречь же их стать —
          <w:br/>
           Наживёшь заботу;
          <w:br/>
           Надавали мне их
          <w:br/>
           За мою работу. 
          <w:br/>
          <w:br/>
          Проживём — наживём:
          <w:br/>
           Мышь башку не съела;
          <w:br/>
           А кудрями тряхнём —
          <w:br/>
           Подавай лишь дела! 
          <w:br/>
          <w:br/>
          А помрём — не возьмём
          <w:br/>
           Ничего с собою;
          <w:br/>
           И без денег дадут
          <w:br/>
           Хату под землёю. 
          <w:br/>
          <w:br/>
          Эх, ты, — ну, становись
          <w:br/>
           На ребро, копейка!
          <w:br/>
           Прочь поди, берегись
          <w:br/>
           Ты, судьба-злодейка! 
          <w:br/>
          <w:br/>
          Иль постой! погоди!
          <w:br/>
           Выпьем-ка со мною!
          <w:br/>
           Говорят, у тебя
          <w:br/>
           Счастье-то слугою. 
          <w:br/>
          <w:br/>
          Может быть, молодцу
          <w:br/>
           Ты и улыбнёшься;
          <w:br/>
           А не то прочь ступай, —
          <w:br/>
           Слез ты не дождёшься!»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2022-04-22T21:14:03+03:00</dcterms:created>
  <dcterms:modified xsi:type="dcterms:W3CDTF">2022-04-22T21:14:03+03:00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