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Шутливая рондель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в альбом электростишу
          <w:br/>
          Свою шутливую рондель,
          <w:br/>
          Возьми же эту самодель,
          <w:br/>
          Чтоб спрятать в башенку под крышу.
          <w:br/>
          Ты что-то говоришь, я слышу?
          <w:br/>
          Что? лучше скрыть ее в постель?
          <w:br/>
          Как хочешь! — я электростишу
          <w:br/>
          Тебе в альбом свою рондель.
          <w:br/>
          А может быть, ты спрячешь в нишу
          <w:br/>
          Своей души, под сердца хмель?
          <w:br/>
          Там ненадежно? неужель?
          <w:br/>
          Своей тревоги не утишу,
          <w:br/>
          Но все-таки электростишу.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2022-03-22T10:01:11+03:00</dcterms:created>
  <dcterms:modified xsi:type="dcterms:W3CDTF">2022-03-22T10:01:11+03:00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