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Щеголь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Едет важный
          <w:br/>
          Мистер Морган.
          <w:br/>
          Едет, едет
          <w:br/>
          К нам на торг он.
          <w:br/>
          <w:br/>
          На богатом
          <w:br/>
          На седле,
          <w:br/>
          На рогатом
          <w:br/>
          На козле.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2022-03-21T14:36:33+03:00</dcterms:created>
  <dcterms:modified xsi:type="dcterms:W3CDTF">2022-03-21T14:36:33+03:00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