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(Еще молчит гроза народа)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молчит гроза народа,
          <w:br/>
           Еще окован русский ум,
          <w:br/>
           И угнетенная свобода
          <w:br/>
           Таит порывы смелых дум.
          <w:br/>
           О! долго цепи вековые
          <w:br/>
           С рамен отчизны не спадут,
          <w:br/>
           Столетья грозно протекут, —
          <w:br/>
           И не пробудится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2022-04-28T16:25:00+03:00</dcterms:created>
  <dcterms:modified xsi:type="dcterms:W3CDTF">2022-04-28T16:25:00+03:00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