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Элегия (Свободы гордой вдохновенье..)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Свободы гордой вдохновенье!
          <w:br/>
           Тебя не слушает народ:
          <w:br/>
           Оно молчит, святое мщенье,
          <w:br/>
           И на царя не восстает.
          <w:br/>
          <w:br/>
          Пред адской силой самовластья,
          <w:br/>
           Покорны вечному ярму,
          <w:br/>
           Сердца не чувствуют несчастья
          <w:br/>
           И ум не верует уму.
          <w:br/>
          <w:br/>
          Я видел рабскую Россию:
          <w:br/>
           Перед святыней алтаря,
          <w:br/>
           Гремя цепьми, склонивши выю,
          <w:br/>
           Она молилась за царя.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2022-04-22T00:58:35+03:00</dcterms:created>
  <dcterms:modified xsi:type="dcterms:W3CDTF">2022-04-22T00:58:35+03:00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