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Зимой под синими облаками
          <w:br/>
           в санях идиотских дышу в ладони,
          <w:br/>
           бормоча известное: «Эх вы, сани!
          <w:br/>
           А кони, кони!».
          <w:br/>
          <w:br/>
          Эх, за десять баксов к дому милой —
          <w:br/>
           ну ты и придурок, скажет киса.
          <w:br/>
           Будет ей что вспомнить над могилой
          <w:br/>
           её Бориса.
          <w:br/>
          <w:br/>
          Слева и справа — грустным планом
          <w:br/>
           шестнадцатиэтажки. «А ну, парень,
          <w:br/>
           погоняй лошадок!» — «А куда нам
          <w:br/>
           спешить, барин?»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2022-04-22T07:16:54+03:00</dcterms:created>
  <dcterms:modified xsi:type="dcterms:W3CDTF">2022-04-22T07:16:54+03:00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