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на смерть Грибоедова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он? Кого о нем спросить?
          <w:br/>
           Где дух? Где прах?.. В краю далеком!
          <w:br/>
           О, дайте горьких слез потоком
          <w:br/>
           Его могилу оросить,
          <w:br/>
           Ее согреть моим дыханьем;
          <w:br/>
           Я с ненасытимым страданьем
          <w:br/>
           Вопьюсь очами в прах его,
          <w:br/>
           Исполнюсь весь моей утратой,
          <w:br/>
           И горсть земли, с могилы взятой,
          <w:br/>
           Прижму — как друга моего!
          <w:br/>
           Как друга!.. Он смешался с нею,
          <w:br/>
           И вся она родная мне.
          <w:br/>
           Я там один с тоской моею,
          <w:br/>
           В ненарушимой тишине,
          <w:br/>
           Предамся всей порывной силе
          <w:br/>
           Моей любви, любви святой,
          <w:br/>
           И прирасту к его могиле,
          <w:br/>
           Могилы памятник живой…
          <w:br/>
          <w:br/>
          Но под иными небесами
          <w:br/>
           Он и погиб, и погребен;
          <w:br/>
           А я — в темнице! Из-за стен
          <w:br/>
           Напрасно рвуся я мечтами:
          <w:br/>
           Они меня не унесут,
          <w:br/>
           И капли слез с горячей вежды
          <w:br/>
           К нему на дерн не упадут.
          <w:br/>
           Я в узах был; — но тень надежды
          <w:br/>
           Взглянуть на взор его очей,
          <w:br/>
           Взглянуть, сжать руку, звук речей
          <w:br/>
           Услышать на одно мгновенье —
          <w:br/>
           Живило грудь, как вдохновенье,
          <w:br/>
           Восторгом полнило меня!
          <w:br/>
           Не изменилось заточенье;
          <w:br/>
           Но от надежд, как от огня,
          <w:br/>
           Остались только — дым и тленье;
          <w:br/>
           Они — мне огнь: уже давно
          <w:br/>
           Всё жгут, к чему ни прикоснутся;
          <w:br/>
           Что год, что день, то связи рвутся,
          <w:br/>
           И мне, мне даже не дано
          <w:br/>
           В темнице призраки лелеять,
          <w:br/>
           Забыться миг веселым сном
          <w:br/>
           И грусть сердечную развеять
          <w:br/>
           Мечтанья радужным крылом.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2022-04-23T03:12:34+03:00</dcterms:created>
  <dcterms:modified xsi:type="dcterms:W3CDTF">2022-04-23T03:12:34+03:00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